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E3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St. Linus Finance Council</w:t>
      </w:r>
    </w:p>
    <w:p w:rsidR="00BB7420" w:rsidRPr="00BB7420" w:rsidRDefault="00BB7420" w:rsidP="00BB7420">
      <w:pPr>
        <w:spacing w:after="0"/>
        <w:jc w:val="center"/>
        <w:rPr>
          <w:b/>
        </w:rPr>
      </w:pPr>
      <w:r w:rsidRPr="00BB7420">
        <w:rPr>
          <w:b/>
        </w:rPr>
        <w:t>Meeting Minutes</w:t>
      </w:r>
    </w:p>
    <w:p w:rsidR="00BB7420" w:rsidRPr="00BB7420" w:rsidRDefault="007C1413" w:rsidP="00BB7420">
      <w:pPr>
        <w:spacing w:after="0"/>
        <w:jc w:val="center"/>
        <w:rPr>
          <w:b/>
        </w:rPr>
      </w:pPr>
      <w:r>
        <w:rPr>
          <w:b/>
        </w:rPr>
        <w:t>March 9, 2021</w:t>
      </w:r>
    </w:p>
    <w:p w:rsidR="00BB7420" w:rsidRDefault="00BB7420" w:rsidP="00BB7420">
      <w:pPr>
        <w:spacing w:after="0"/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In Attendance:</w:t>
      </w:r>
      <w:r w:rsidRPr="0028347F">
        <w:rPr>
          <w:sz w:val="18"/>
          <w:szCs w:val="18"/>
        </w:rPr>
        <w:tab/>
        <w:t xml:space="preserve">Fr. Patrick Stoffer, </w:t>
      </w:r>
      <w:r w:rsidR="004F1152" w:rsidRPr="0028347F">
        <w:rPr>
          <w:sz w:val="18"/>
          <w:szCs w:val="18"/>
        </w:rPr>
        <w:t>Renee Crumrine</w:t>
      </w:r>
      <w:r w:rsidRPr="0028347F">
        <w:rPr>
          <w:sz w:val="18"/>
          <w:szCs w:val="18"/>
        </w:rPr>
        <w:t xml:space="preserve">, Matt Nelson, Bill Corey, </w:t>
      </w:r>
      <w:r w:rsidR="004F1152" w:rsidRPr="0028347F">
        <w:rPr>
          <w:sz w:val="18"/>
          <w:szCs w:val="18"/>
        </w:rPr>
        <w:t>Peter Doyle</w:t>
      </w:r>
      <w:r w:rsidRPr="0028347F">
        <w:rPr>
          <w:sz w:val="18"/>
          <w:szCs w:val="18"/>
        </w:rPr>
        <w:t>.</w:t>
      </w:r>
    </w:p>
    <w:p w:rsidR="00BB7420" w:rsidRDefault="007C1413" w:rsidP="00BB742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Excused: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Jim </w:t>
      </w:r>
      <w:proofErr w:type="spellStart"/>
      <w:r>
        <w:rPr>
          <w:sz w:val="18"/>
          <w:szCs w:val="18"/>
        </w:rPr>
        <w:t>Roulo</w:t>
      </w:r>
      <w:proofErr w:type="spellEnd"/>
    </w:p>
    <w:p w:rsidR="007C1413" w:rsidRPr="0028347F" w:rsidRDefault="007C1413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</w:t>
      </w:r>
      <w:r w:rsidR="007C1413">
        <w:rPr>
          <w:sz w:val="18"/>
          <w:szCs w:val="18"/>
        </w:rPr>
        <w:t xml:space="preserve">virtual </w:t>
      </w:r>
      <w:r w:rsidRPr="0028347F">
        <w:rPr>
          <w:sz w:val="18"/>
          <w:szCs w:val="18"/>
        </w:rPr>
        <w:t>meeting</w:t>
      </w:r>
      <w:r w:rsidR="007C1413">
        <w:rPr>
          <w:sz w:val="18"/>
          <w:szCs w:val="18"/>
        </w:rPr>
        <w:t xml:space="preserve"> held on MS Teams </w:t>
      </w:r>
      <w:r w:rsidRPr="0028347F">
        <w:rPr>
          <w:sz w:val="18"/>
          <w:szCs w:val="18"/>
        </w:rPr>
        <w:t xml:space="preserve">opened with a prayer at </w:t>
      </w:r>
      <w:r w:rsidR="007C1413">
        <w:rPr>
          <w:sz w:val="18"/>
          <w:szCs w:val="18"/>
        </w:rPr>
        <w:t>6:30PM</w:t>
      </w:r>
      <w:r w:rsidRPr="0028347F">
        <w:rPr>
          <w:sz w:val="18"/>
          <w:szCs w:val="18"/>
        </w:rPr>
        <w:t>.</w:t>
      </w:r>
      <w:r w:rsidR="00994024">
        <w:rPr>
          <w:sz w:val="18"/>
          <w:szCs w:val="18"/>
        </w:rPr>
        <w:t xml:space="preserve"> 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p w:rsidR="00BB7420" w:rsidRPr="0028347F" w:rsidRDefault="00BB7420" w:rsidP="00BB7420">
      <w:pPr>
        <w:spacing w:after="0"/>
        <w:rPr>
          <w:sz w:val="18"/>
          <w:szCs w:val="18"/>
          <w:u w:val="single"/>
        </w:rPr>
      </w:pPr>
      <w:r w:rsidRPr="0028347F">
        <w:rPr>
          <w:sz w:val="18"/>
          <w:szCs w:val="18"/>
          <w:u w:val="single"/>
        </w:rPr>
        <w:t>Topics discussed:</w:t>
      </w:r>
    </w:p>
    <w:p w:rsidR="0028347F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prior </w:t>
      </w:r>
      <w:r w:rsidR="008F7CA6" w:rsidRPr="00C5496A">
        <w:rPr>
          <w:b/>
          <w:sz w:val="18"/>
          <w:szCs w:val="18"/>
        </w:rPr>
        <w:t>meeting</w:t>
      </w:r>
      <w:r w:rsidRPr="00C5496A">
        <w:rPr>
          <w:b/>
          <w:sz w:val="18"/>
          <w:szCs w:val="18"/>
        </w:rPr>
        <w:t xml:space="preserve"> </w:t>
      </w:r>
      <w:r w:rsidR="0028347F" w:rsidRPr="00C5496A">
        <w:rPr>
          <w:b/>
          <w:sz w:val="18"/>
          <w:szCs w:val="18"/>
        </w:rPr>
        <w:t>minutes</w:t>
      </w:r>
    </w:p>
    <w:p w:rsidR="0028347F" w:rsidRDefault="008F7CA6" w:rsidP="0028347F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The </w:t>
      </w:r>
      <w:r w:rsidR="007C1413">
        <w:rPr>
          <w:sz w:val="18"/>
          <w:szCs w:val="18"/>
        </w:rPr>
        <w:t>November 10, 2020</w:t>
      </w:r>
      <w:r w:rsidRPr="0028347F">
        <w:rPr>
          <w:sz w:val="18"/>
          <w:szCs w:val="18"/>
        </w:rPr>
        <w:t xml:space="preserve"> </w:t>
      </w:r>
      <w:r w:rsidR="0028347F" w:rsidRPr="0028347F">
        <w:rPr>
          <w:sz w:val="18"/>
          <w:szCs w:val="18"/>
        </w:rPr>
        <w:t>meeting</w:t>
      </w:r>
      <w:r w:rsidR="004F1152" w:rsidRPr="0028347F">
        <w:rPr>
          <w:sz w:val="18"/>
          <w:szCs w:val="18"/>
        </w:rPr>
        <w:t xml:space="preserve"> minutes were </w:t>
      </w:r>
      <w:r w:rsidRPr="0028347F">
        <w:rPr>
          <w:sz w:val="18"/>
          <w:szCs w:val="18"/>
        </w:rPr>
        <w:t xml:space="preserve">reviewed </w:t>
      </w:r>
      <w:r w:rsidR="00A65596">
        <w:rPr>
          <w:sz w:val="18"/>
          <w:szCs w:val="18"/>
        </w:rPr>
        <w:t xml:space="preserve">and </w:t>
      </w:r>
      <w:r w:rsidRPr="0028347F">
        <w:rPr>
          <w:sz w:val="18"/>
          <w:szCs w:val="18"/>
        </w:rPr>
        <w:t>approved</w:t>
      </w:r>
      <w:r w:rsidR="004F1152" w:rsidRPr="0028347F">
        <w:rPr>
          <w:sz w:val="18"/>
          <w:szCs w:val="18"/>
        </w:rPr>
        <w:t xml:space="preserve">.  </w:t>
      </w:r>
    </w:p>
    <w:p w:rsidR="00AD0108" w:rsidRPr="0028347F" w:rsidRDefault="00AD0108" w:rsidP="00AD0108">
      <w:pPr>
        <w:pStyle w:val="ListParagraph"/>
        <w:spacing w:after="0"/>
        <w:ind w:left="1440"/>
        <w:rPr>
          <w:sz w:val="18"/>
          <w:szCs w:val="18"/>
        </w:rPr>
      </w:pPr>
    </w:p>
    <w:p w:rsidR="0028347F" w:rsidRPr="00C5496A" w:rsidRDefault="008F7CA6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Pastor Comments:</w:t>
      </w:r>
      <w:r w:rsidR="0028347F" w:rsidRPr="00C5496A">
        <w:rPr>
          <w:b/>
          <w:sz w:val="18"/>
          <w:szCs w:val="18"/>
        </w:rPr>
        <w:t xml:space="preserve">  </w:t>
      </w:r>
    </w:p>
    <w:p w:rsidR="0028347F" w:rsidRDefault="00AD12D1" w:rsidP="00AD12D1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No opening comments</w:t>
      </w:r>
      <w:r w:rsidR="0028347F" w:rsidRPr="0028347F">
        <w:rPr>
          <w:sz w:val="18"/>
          <w:szCs w:val="18"/>
        </w:rPr>
        <w:t>.</w:t>
      </w:r>
    </w:p>
    <w:p w:rsidR="00AD0108" w:rsidRPr="00AD12D1" w:rsidRDefault="00AD0108" w:rsidP="00AD0108">
      <w:pPr>
        <w:pStyle w:val="ListParagraph"/>
        <w:spacing w:after="0"/>
        <w:ind w:left="1440"/>
        <w:rPr>
          <w:sz w:val="18"/>
          <w:szCs w:val="18"/>
        </w:rPr>
      </w:pPr>
    </w:p>
    <w:p w:rsidR="004F1152" w:rsidRPr="00C5496A" w:rsidRDefault="004F1152" w:rsidP="00BB7420">
      <w:pPr>
        <w:pStyle w:val="ListParagraph"/>
        <w:numPr>
          <w:ilvl w:val="0"/>
          <w:numId w:val="1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 xml:space="preserve">Review of </w:t>
      </w:r>
      <w:r w:rsidR="003154BD">
        <w:rPr>
          <w:b/>
          <w:sz w:val="18"/>
          <w:szCs w:val="18"/>
        </w:rPr>
        <w:t>monthly</w:t>
      </w:r>
      <w:r w:rsidR="008F7CA6" w:rsidRPr="00C5496A">
        <w:rPr>
          <w:b/>
          <w:sz w:val="18"/>
          <w:szCs w:val="18"/>
        </w:rPr>
        <w:t xml:space="preserve"> financial </w:t>
      </w:r>
      <w:r w:rsidRPr="00C5496A">
        <w:rPr>
          <w:b/>
          <w:sz w:val="18"/>
          <w:szCs w:val="18"/>
        </w:rPr>
        <w:t xml:space="preserve">statement dated </w:t>
      </w:r>
      <w:r w:rsidR="007C1413">
        <w:rPr>
          <w:b/>
          <w:sz w:val="18"/>
          <w:szCs w:val="18"/>
        </w:rPr>
        <w:t>February 28, 2021</w:t>
      </w:r>
      <w:r w:rsidRPr="00C5496A">
        <w:rPr>
          <w:b/>
          <w:sz w:val="18"/>
          <w:szCs w:val="18"/>
        </w:rPr>
        <w:t xml:space="preserve"> </w:t>
      </w:r>
      <w:r w:rsidR="008F7CA6" w:rsidRPr="00C5496A">
        <w:rPr>
          <w:b/>
          <w:sz w:val="18"/>
          <w:szCs w:val="18"/>
        </w:rPr>
        <w:t>and bank reconciliation reports:</w:t>
      </w:r>
      <w:r w:rsidRPr="00C5496A">
        <w:rPr>
          <w:b/>
          <w:sz w:val="18"/>
          <w:szCs w:val="18"/>
        </w:rPr>
        <w:t xml:space="preserve"> </w:t>
      </w:r>
    </w:p>
    <w:p w:rsidR="00FB76CF" w:rsidRDefault="00FB76CF" w:rsidP="008F7CA6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 Bank reconciliation reports Through February, 2021 were presented for review.  They were prepared by Business Manager, Renee Crumrine, and verified by Peter Doyle with no exceptions noted.</w:t>
      </w:r>
    </w:p>
    <w:p w:rsidR="00AD12D1" w:rsidRDefault="003154BD" w:rsidP="008F7CA6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For the </w:t>
      </w:r>
      <w:r w:rsidR="007C1413">
        <w:rPr>
          <w:sz w:val="18"/>
          <w:szCs w:val="18"/>
        </w:rPr>
        <w:t>year to date period through February, 2021 (8 months)</w:t>
      </w:r>
      <w:r>
        <w:rPr>
          <w:sz w:val="18"/>
          <w:szCs w:val="18"/>
        </w:rPr>
        <w:t xml:space="preserve">, the parish operated at a </w:t>
      </w:r>
      <w:r w:rsidR="00AD12D1">
        <w:rPr>
          <w:sz w:val="18"/>
          <w:szCs w:val="18"/>
        </w:rPr>
        <w:t>deficit of ($</w:t>
      </w:r>
      <w:r w:rsidR="007C1413">
        <w:rPr>
          <w:sz w:val="18"/>
          <w:szCs w:val="18"/>
        </w:rPr>
        <w:t>62,711.35</w:t>
      </w:r>
      <w:r w:rsidR="00AD12D1">
        <w:rPr>
          <w:sz w:val="18"/>
          <w:szCs w:val="18"/>
        </w:rPr>
        <w:t>)</w:t>
      </w:r>
      <w:r w:rsidR="007C1413">
        <w:rPr>
          <w:sz w:val="18"/>
          <w:szCs w:val="18"/>
        </w:rPr>
        <w:t>.</w:t>
      </w:r>
      <w:r w:rsidR="00AD12D1">
        <w:rPr>
          <w:sz w:val="18"/>
          <w:szCs w:val="18"/>
        </w:rPr>
        <w:t xml:space="preserve">  </w:t>
      </w:r>
      <w:r w:rsidR="007C1413">
        <w:rPr>
          <w:sz w:val="18"/>
          <w:szCs w:val="18"/>
        </w:rPr>
        <w:t xml:space="preserve">For the same period the prior year (through February, 2020), the parish operated at a surplus of $90,426, this is a variance of </w:t>
      </w:r>
      <w:r w:rsidR="007C1413" w:rsidRPr="007C1413">
        <w:rPr>
          <w:b/>
          <w:sz w:val="18"/>
          <w:szCs w:val="18"/>
        </w:rPr>
        <w:t>$153,147.13.</w:t>
      </w:r>
      <w:r w:rsidR="007C1413">
        <w:rPr>
          <w:sz w:val="18"/>
          <w:szCs w:val="18"/>
        </w:rPr>
        <w:t xml:space="preserve">  </w:t>
      </w:r>
      <w:r w:rsidR="00AD12D1">
        <w:rPr>
          <w:sz w:val="18"/>
          <w:szCs w:val="18"/>
        </w:rPr>
        <w:t>Some key drivers:</w:t>
      </w:r>
    </w:p>
    <w:p w:rsidR="00AD12D1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Offertory is down due to the Cov</w:t>
      </w:r>
      <w:r w:rsidR="00A65596">
        <w:rPr>
          <w:sz w:val="18"/>
          <w:szCs w:val="18"/>
        </w:rPr>
        <w:t>id</w:t>
      </w:r>
      <w:r>
        <w:rPr>
          <w:sz w:val="18"/>
          <w:szCs w:val="18"/>
        </w:rPr>
        <w:t>-19 impact</w:t>
      </w:r>
      <w:r w:rsidR="00BE0E51">
        <w:rPr>
          <w:sz w:val="18"/>
          <w:szCs w:val="18"/>
        </w:rPr>
        <w:t xml:space="preserve"> o</w:t>
      </w:r>
      <w:r w:rsidR="00A65596">
        <w:rPr>
          <w:sz w:val="18"/>
          <w:szCs w:val="18"/>
        </w:rPr>
        <w:t>n</w:t>
      </w:r>
      <w:r w:rsidR="00BE0E51">
        <w:rPr>
          <w:sz w:val="18"/>
          <w:szCs w:val="18"/>
        </w:rPr>
        <w:t xml:space="preserve"> parish members</w:t>
      </w:r>
      <w:r w:rsidR="007C1413">
        <w:rPr>
          <w:sz w:val="18"/>
          <w:szCs w:val="18"/>
        </w:rPr>
        <w:t>.</w:t>
      </w:r>
      <w:r w:rsidR="00403CF0">
        <w:rPr>
          <w:sz w:val="18"/>
          <w:szCs w:val="18"/>
        </w:rPr>
        <w:t xml:space="preserve">  Compared to the prior year – Offertory was down </w:t>
      </w:r>
      <w:r w:rsidR="00403CF0" w:rsidRPr="00403CF0">
        <w:rPr>
          <w:b/>
          <w:sz w:val="18"/>
          <w:szCs w:val="18"/>
        </w:rPr>
        <w:t>$45,381</w:t>
      </w:r>
      <w:r w:rsidR="00403CF0">
        <w:rPr>
          <w:sz w:val="18"/>
          <w:szCs w:val="18"/>
        </w:rPr>
        <w:t>;</w:t>
      </w:r>
    </w:p>
    <w:p w:rsidR="008F7CA6" w:rsidRDefault="00AD12D1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Fundraising</w:t>
      </w:r>
      <w:r w:rsidR="00403CF0">
        <w:rPr>
          <w:sz w:val="18"/>
          <w:szCs w:val="18"/>
        </w:rPr>
        <w:t xml:space="preserve"> net</w:t>
      </w:r>
      <w:r>
        <w:rPr>
          <w:sz w:val="18"/>
          <w:szCs w:val="18"/>
        </w:rPr>
        <w:t xml:space="preserve"> income</w:t>
      </w:r>
      <w:r w:rsidR="00403CF0">
        <w:rPr>
          <w:sz w:val="18"/>
          <w:szCs w:val="18"/>
        </w:rPr>
        <w:t xml:space="preserve">, specifically related to the fall festival, which was cancelled last September, was down </w:t>
      </w:r>
      <w:r w:rsidR="00403CF0" w:rsidRPr="00403CF0">
        <w:rPr>
          <w:b/>
          <w:sz w:val="18"/>
          <w:szCs w:val="18"/>
        </w:rPr>
        <w:t>$34,550</w:t>
      </w:r>
      <w:r w:rsidR="00403CF0">
        <w:rPr>
          <w:sz w:val="18"/>
          <w:szCs w:val="18"/>
        </w:rPr>
        <w:t>;</w:t>
      </w:r>
      <w:r w:rsidR="00BE0E51">
        <w:rPr>
          <w:sz w:val="18"/>
          <w:szCs w:val="18"/>
        </w:rPr>
        <w:t xml:space="preserve">  </w:t>
      </w:r>
    </w:p>
    <w:p w:rsidR="00403CF0" w:rsidRDefault="00403CF0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Bequests and donations were down </w:t>
      </w:r>
      <w:r w:rsidRPr="00403CF0">
        <w:rPr>
          <w:b/>
          <w:sz w:val="18"/>
          <w:szCs w:val="18"/>
        </w:rPr>
        <w:t>$30,150</w:t>
      </w:r>
      <w:r>
        <w:rPr>
          <w:sz w:val="18"/>
          <w:szCs w:val="18"/>
        </w:rPr>
        <w:t>;</w:t>
      </w:r>
    </w:p>
    <w:p w:rsidR="00FB76CF" w:rsidRDefault="00FB76CF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Offsetting some of the negative revenue items was an increase in Tuition income of </w:t>
      </w:r>
      <w:r w:rsidRPr="00FB76CF">
        <w:rPr>
          <w:b/>
          <w:sz w:val="18"/>
          <w:szCs w:val="18"/>
        </w:rPr>
        <w:t>$19,335</w:t>
      </w:r>
      <w:r>
        <w:rPr>
          <w:sz w:val="18"/>
          <w:szCs w:val="18"/>
        </w:rPr>
        <w:t xml:space="preserve">. </w:t>
      </w:r>
    </w:p>
    <w:p w:rsidR="00403CF0" w:rsidRDefault="00403CF0" w:rsidP="00AD12D1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Please note that the prior year report (7/1/19 – 2/28/20) had not yet been significantly impacted by the Covid-19 pandemic.  The current year (7/1/20 – 2/28/21)</w:t>
      </w:r>
      <w:r w:rsidR="00FB76CF">
        <w:rPr>
          <w:sz w:val="18"/>
          <w:szCs w:val="18"/>
        </w:rPr>
        <w:t xml:space="preserve"> was 100% impacted by Covid-19 in a very significant manner.</w:t>
      </w:r>
    </w:p>
    <w:p w:rsidR="00AD0108" w:rsidRPr="00FB76CF" w:rsidRDefault="00AD0108" w:rsidP="00AD0108">
      <w:pPr>
        <w:pStyle w:val="ListParagraph"/>
        <w:spacing w:after="0"/>
        <w:ind w:left="2160"/>
        <w:rPr>
          <w:sz w:val="18"/>
          <w:szCs w:val="18"/>
        </w:rPr>
      </w:pPr>
      <w:bookmarkStart w:id="0" w:name="_GoBack"/>
      <w:bookmarkEnd w:id="0"/>
    </w:p>
    <w:p w:rsidR="00C5496A" w:rsidRPr="00C5496A" w:rsidRDefault="00C5496A" w:rsidP="00C5496A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C5496A">
        <w:rPr>
          <w:b/>
          <w:sz w:val="18"/>
          <w:szCs w:val="18"/>
        </w:rPr>
        <w:t>CSA Campaign</w:t>
      </w:r>
      <w:r w:rsidRPr="00C5496A">
        <w:rPr>
          <w:sz w:val="18"/>
          <w:szCs w:val="18"/>
        </w:rPr>
        <w:t xml:space="preserve"> – The </w:t>
      </w:r>
      <w:r w:rsidR="00AD0108">
        <w:rPr>
          <w:sz w:val="18"/>
          <w:szCs w:val="18"/>
        </w:rPr>
        <w:t xml:space="preserve">2020 </w:t>
      </w:r>
      <w:r w:rsidRPr="00C5496A">
        <w:rPr>
          <w:sz w:val="18"/>
          <w:szCs w:val="18"/>
        </w:rPr>
        <w:t xml:space="preserve">CSA Campaign, which </w:t>
      </w:r>
      <w:r w:rsidR="00BE0E51">
        <w:rPr>
          <w:sz w:val="18"/>
          <w:szCs w:val="18"/>
        </w:rPr>
        <w:t>started in the second weekend of September</w:t>
      </w:r>
      <w:r w:rsidR="00AD0108">
        <w:rPr>
          <w:sz w:val="18"/>
          <w:szCs w:val="18"/>
        </w:rPr>
        <w:t>, 2020</w:t>
      </w:r>
      <w:r w:rsidR="00BE0E51">
        <w:rPr>
          <w:sz w:val="18"/>
          <w:szCs w:val="18"/>
        </w:rPr>
        <w:t xml:space="preserve"> </w:t>
      </w:r>
      <w:r w:rsidR="00FB76CF">
        <w:rPr>
          <w:sz w:val="18"/>
          <w:szCs w:val="18"/>
        </w:rPr>
        <w:t xml:space="preserve">was a </w:t>
      </w:r>
      <w:r w:rsidR="00BE0E51">
        <w:rPr>
          <w:sz w:val="18"/>
          <w:szCs w:val="18"/>
        </w:rPr>
        <w:t>success so far this year.</w:t>
      </w:r>
      <w:r w:rsidR="00A65596">
        <w:rPr>
          <w:sz w:val="18"/>
          <w:szCs w:val="18"/>
        </w:rPr>
        <w:t xml:space="preserve">  Highlights include:</w:t>
      </w:r>
    </w:p>
    <w:p w:rsidR="00BE0E51" w:rsidRDefault="00BE0E51" w:rsidP="00C5496A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St. Linus original goal for CSA was $65,053 for the 2020 campaign.  The archdiocese reduced all parishes’ goals by 15% due to the impact of Covid-19 resulting in a final goal for 2020 of $55,295.</w:t>
      </w:r>
    </w:p>
    <w:p w:rsidR="00C5496A" w:rsidRDefault="005A449A" w:rsidP="003803EB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As of February, 2021, the Parish has received back in CSA refunds, the amount of $2,280.  There are still 3 months to go.</w:t>
      </w:r>
    </w:p>
    <w:p w:rsidR="00AD0108" w:rsidRDefault="00AD0108" w:rsidP="00AD0108">
      <w:pPr>
        <w:pStyle w:val="ListParagraph"/>
        <w:numPr>
          <w:ilvl w:val="2"/>
          <w:numId w:val="1"/>
        </w:numPr>
        <w:spacing w:after="0"/>
        <w:rPr>
          <w:sz w:val="18"/>
          <w:szCs w:val="18"/>
        </w:rPr>
      </w:pPr>
      <w:r w:rsidRPr="00AD0108">
        <w:rPr>
          <w:sz w:val="18"/>
          <w:szCs w:val="18"/>
        </w:rPr>
        <w:t xml:space="preserve">The 2021 Campaign has already kicked off in earnest.  We are set to make presentation at the masses the weekend of May 22, 2021.  Mailings from the </w:t>
      </w:r>
      <w:proofErr w:type="spellStart"/>
      <w:r w:rsidRPr="00AD0108">
        <w:rPr>
          <w:sz w:val="18"/>
          <w:szCs w:val="18"/>
        </w:rPr>
        <w:t>Archdicese</w:t>
      </w:r>
      <w:proofErr w:type="spellEnd"/>
      <w:r w:rsidRPr="00AD0108">
        <w:rPr>
          <w:sz w:val="18"/>
          <w:szCs w:val="18"/>
        </w:rPr>
        <w:t xml:space="preserve"> to past contributors has already gone out.  The 2020 target was lowered by 15% due to the pandemic, however, there is no discount for the current campaign.</w:t>
      </w:r>
    </w:p>
    <w:p w:rsidR="00AD0108" w:rsidRPr="00AD0108" w:rsidRDefault="00AD0108" w:rsidP="00AD0108">
      <w:pPr>
        <w:pStyle w:val="ListParagraph"/>
        <w:spacing w:after="0"/>
        <w:ind w:left="2160"/>
        <w:rPr>
          <w:sz w:val="18"/>
          <w:szCs w:val="18"/>
        </w:rPr>
      </w:pPr>
    </w:p>
    <w:p w:rsidR="00E90157" w:rsidRPr="00C5496A" w:rsidRDefault="00E90157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t>Old Business:</w:t>
      </w:r>
    </w:p>
    <w:p w:rsidR="005A449A" w:rsidRDefault="00A65596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School - Tuition Status update:  Renee </w:t>
      </w:r>
      <w:r w:rsidR="005A449A">
        <w:rPr>
          <w:sz w:val="18"/>
          <w:szCs w:val="18"/>
        </w:rPr>
        <w:t>provided an accounts receivable report with all past due tuition (names were redacted).  The parish does utilize a collection agency as a means to collect old receivables and has realized some success.   Renee reported that $142,649 had been sent to collection with $10,619 collected since January, 2021.</w:t>
      </w:r>
    </w:p>
    <w:p w:rsidR="00A65596" w:rsidRDefault="005A449A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Parish Soft – Renee reported that the parish can now accept credit card.  The cost – Free for the </w:t>
      </w:r>
      <w:proofErr w:type="spellStart"/>
      <w:r>
        <w:rPr>
          <w:sz w:val="18"/>
          <w:szCs w:val="18"/>
        </w:rPr>
        <w:t>firt</w:t>
      </w:r>
      <w:proofErr w:type="spellEnd"/>
      <w:r>
        <w:rPr>
          <w:sz w:val="18"/>
          <w:szCs w:val="18"/>
        </w:rPr>
        <w:t xml:space="preserve"> year, then $19/month after.</w:t>
      </w:r>
    </w:p>
    <w:p w:rsidR="00A65596" w:rsidRDefault="00A65596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Fall </w:t>
      </w:r>
      <w:r w:rsidR="00AD0108">
        <w:rPr>
          <w:sz w:val="18"/>
          <w:szCs w:val="18"/>
        </w:rPr>
        <w:t>festival</w:t>
      </w:r>
      <w:r>
        <w:rPr>
          <w:sz w:val="18"/>
          <w:szCs w:val="18"/>
        </w:rPr>
        <w:t xml:space="preserve"> – The fall </w:t>
      </w:r>
      <w:r w:rsidR="00AD0108">
        <w:rPr>
          <w:sz w:val="18"/>
          <w:szCs w:val="18"/>
        </w:rPr>
        <w:t>festival is still under consideration</w:t>
      </w:r>
      <w:r>
        <w:rPr>
          <w:sz w:val="18"/>
          <w:szCs w:val="18"/>
        </w:rPr>
        <w:t>.</w:t>
      </w:r>
    </w:p>
    <w:p w:rsidR="005A449A" w:rsidRDefault="005A449A" w:rsidP="00E90157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A question was raised regarding the St. Mel property for sale.  A follow up inquiry post meeting was to be made.</w:t>
      </w:r>
    </w:p>
    <w:p w:rsidR="00C5496A" w:rsidRDefault="00C5496A" w:rsidP="00FC5F07">
      <w:pPr>
        <w:spacing w:after="0"/>
        <w:rPr>
          <w:sz w:val="18"/>
          <w:szCs w:val="18"/>
        </w:rPr>
      </w:pPr>
    </w:p>
    <w:p w:rsidR="00DE1135" w:rsidRPr="00C5496A" w:rsidRDefault="00DE1135" w:rsidP="00C5496A">
      <w:pPr>
        <w:pStyle w:val="ListParagraph"/>
        <w:numPr>
          <w:ilvl w:val="0"/>
          <w:numId w:val="2"/>
        </w:numPr>
        <w:spacing w:after="0"/>
        <w:rPr>
          <w:b/>
          <w:sz w:val="18"/>
          <w:szCs w:val="18"/>
        </w:rPr>
      </w:pPr>
      <w:r w:rsidRPr="00C5496A">
        <w:rPr>
          <w:b/>
          <w:sz w:val="18"/>
          <w:szCs w:val="18"/>
        </w:rPr>
        <w:lastRenderedPageBreak/>
        <w:t>New Business:</w:t>
      </w:r>
    </w:p>
    <w:p w:rsidR="00DE1135" w:rsidRDefault="00994024" w:rsidP="00FA2EF2">
      <w:pPr>
        <w:pStyle w:val="ListParagraph"/>
        <w:numPr>
          <w:ilvl w:val="1"/>
          <w:numId w:val="1"/>
        </w:numPr>
        <w:spacing w:after="0"/>
        <w:rPr>
          <w:sz w:val="18"/>
          <w:szCs w:val="18"/>
        </w:rPr>
      </w:pPr>
      <w:r w:rsidRPr="00994024">
        <w:rPr>
          <w:sz w:val="18"/>
          <w:szCs w:val="18"/>
        </w:rPr>
        <w:t>No new business discussed</w:t>
      </w:r>
      <w:r w:rsidR="00DE1135" w:rsidRPr="00994024">
        <w:rPr>
          <w:sz w:val="18"/>
          <w:szCs w:val="18"/>
        </w:rPr>
        <w:t>.</w:t>
      </w:r>
    </w:p>
    <w:p w:rsidR="00994024" w:rsidRPr="00994024" w:rsidRDefault="00994024" w:rsidP="00994024">
      <w:pPr>
        <w:pStyle w:val="ListParagraph"/>
        <w:spacing w:after="0"/>
        <w:ind w:left="1440"/>
        <w:rPr>
          <w:sz w:val="18"/>
          <w:szCs w:val="18"/>
        </w:rPr>
      </w:pPr>
    </w:p>
    <w:p w:rsidR="00C52048" w:rsidRPr="0028347F" w:rsidRDefault="00032AE8" w:rsidP="004D2459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 xml:space="preserve"> </w:t>
      </w:r>
      <w:r w:rsidRPr="0028347F">
        <w:rPr>
          <w:b/>
          <w:sz w:val="18"/>
          <w:szCs w:val="18"/>
        </w:rPr>
        <w:t>Next Meeting Date</w:t>
      </w:r>
      <w:r w:rsidRPr="0028347F">
        <w:rPr>
          <w:sz w:val="18"/>
          <w:szCs w:val="18"/>
        </w:rPr>
        <w:t xml:space="preserve"> – the next meeting date</w:t>
      </w:r>
      <w:r w:rsidR="00C5496A">
        <w:rPr>
          <w:sz w:val="18"/>
          <w:szCs w:val="18"/>
        </w:rPr>
        <w:t xml:space="preserve"> </w:t>
      </w:r>
      <w:r w:rsidR="00AD0108">
        <w:rPr>
          <w:sz w:val="18"/>
          <w:szCs w:val="18"/>
        </w:rPr>
        <w:t>will be May 4, 2021.  The major topic will be a review of the 2021 – 2022 budget.</w:t>
      </w:r>
    </w:p>
    <w:p w:rsidR="00C52048" w:rsidRPr="0028347F" w:rsidRDefault="00C52048" w:rsidP="00C52048">
      <w:pPr>
        <w:spacing w:after="0"/>
        <w:rPr>
          <w:b/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The meeting was concluded with a prayer led by Fr. Patrick.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Respectfully submitted by,</w:t>
      </w: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</w:p>
    <w:p w:rsidR="00C52048" w:rsidRPr="0028347F" w:rsidRDefault="00C52048" w:rsidP="00C52048">
      <w:pPr>
        <w:spacing w:after="0"/>
        <w:rPr>
          <w:sz w:val="18"/>
          <w:szCs w:val="18"/>
        </w:rPr>
      </w:pPr>
      <w:r w:rsidRPr="0028347F">
        <w:rPr>
          <w:sz w:val="18"/>
          <w:szCs w:val="18"/>
        </w:rPr>
        <w:t>Matthe</w:t>
      </w:r>
      <w:r w:rsidR="00C5496A">
        <w:rPr>
          <w:sz w:val="18"/>
          <w:szCs w:val="18"/>
        </w:rPr>
        <w:t>w Nelson, Finance Chairman and A</w:t>
      </w:r>
      <w:r w:rsidRPr="0028347F">
        <w:rPr>
          <w:sz w:val="18"/>
          <w:szCs w:val="18"/>
        </w:rPr>
        <w:t xml:space="preserve">cting Secretary </w:t>
      </w:r>
    </w:p>
    <w:p w:rsidR="00BB7420" w:rsidRPr="0028347F" w:rsidRDefault="00BB7420" w:rsidP="00BB7420">
      <w:pPr>
        <w:spacing w:after="0"/>
        <w:rPr>
          <w:sz w:val="18"/>
          <w:szCs w:val="18"/>
        </w:rPr>
      </w:pPr>
    </w:p>
    <w:sectPr w:rsidR="00BB7420" w:rsidRPr="0028347F" w:rsidSect="00AD010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11F"/>
    <w:multiLevelType w:val="hybridMultilevel"/>
    <w:tmpl w:val="62DC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B476D"/>
    <w:multiLevelType w:val="hybridMultilevel"/>
    <w:tmpl w:val="BAEA28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20"/>
    <w:rsid w:val="0001738F"/>
    <w:rsid w:val="00032AE8"/>
    <w:rsid w:val="0028347F"/>
    <w:rsid w:val="003154BD"/>
    <w:rsid w:val="00356714"/>
    <w:rsid w:val="003E753C"/>
    <w:rsid w:val="00403CF0"/>
    <w:rsid w:val="004F1152"/>
    <w:rsid w:val="005A449A"/>
    <w:rsid w:val="006F29D0"/>
    <w:rsid w:val="007C1413"/>
    <w:rsid w:val="008F7CA6"/>
    <w:rsid w:val="00994024"/>
    <w:rsid w:val="00A10DCC"/>
    <w:rsid w:val="00A246E3"/>
    <w:rsid w:val="00A65596"/>
    <w:rsid w:val="00AD0108"/>
    <w:rsid w:val="00AD12D1"/>
    <w:rsid w:val="00BB7420"/>
    <w:rsid w:val="00BE0E51"/>
    <w:rsid w:val="00C52048"/>
    <w:rsid w:val="00C5496A"/>
    <w:rsid w:val="00DE1135"/>
    <w:rsid w:val="00E90157"/>
    <w:rsid w:val="00F21BAF"/>
    <w:rsid w:val="00FB76CF"/>
    <w:rsid w:val="00FC5F07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0B4347-E36C-4BE9-A3A5-EC9EF26F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Talmer Bank and Trust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Matthew</dc:creator>
  <cp:lastModifiedBy>Nelson</cp:lastModifiedBy>
  <cp:revision>3</cp:revision>
  <dcterms:created xsi:type="dcterms:W3CDTF">2021-06-21T17:26:00Z</dcterms:created>
  <dcterms:modified xsi:type="dcterms:W3CDTF">2021-06-21T20:17:00Z</dcterms:modified>
</cp:coreProperties>
</file>